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FF" w:rsidRPr="00234436" w:rsidRDefault="00541AFF" w:rsidP="00541A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4"/>
          <w:u w:val="single"/>
        </w:rPr>
      </w:pPr>
      <w:r w:rsidRPr="00234436">
        <w:rPr>
          <w:rFonts w:ascii="Times New Roman" w:hAnsi="Times New Roman" w:cs="Times New Roman"/>
          <w:color w:val="FF0000"/>
          <w:sz w:val="28"/>
          <w:szCs w:val="24"/>
          <w:u w:val="single"/>
        </w:rPr>
        <w:t>Меры безопасности в весенне-летний пожароопасный период</w:t>
      </w:r>
    </w:p>
    <w:p w:rsid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С наступлением весенне-летнего пожароопасного периода 2026 года обращаемся к жителям района с просьбой соблюдать меры безопасности при обращении с огнем в частном секторе!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— своевременно очищайте 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— не выжигайте сухую травянистую растительность на земельных участках, непосредств</w:t>
      </w:r>
      <w:r>
        <w:rPr>
          <w:rFonts w:ascii="Times New Roman" w:hAnsi="Times New Roman" w:cs="Times New Roman"/>
          <w:sz w:val="24"/>
        </w:rPr>
        <w:t>енно примыкающих к лесам, а так</w:t>
      </w:r>
      <w:r w:rsidRPr="00541AFF">
        <w:rPr>
          <w:rFonts w:ascii="Times New Roman" w:hAnsi="Times New Roman" w:cs="Times New Roman"/>
          <w:sz w:val="24"/>
        </w:rPr>
        <w:t>же прилегающих к зданиям, сооружениям, жилым домам, хозяйственным постройкам;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— 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 xml:space="preserve">— не загромождайте дороги, проезды и подъезды к домам, зданиям, сооружениям, открытым складам, и </w:t>
      </w:r>
      <w:proofErr w:type="spellStart"/>
      <w:r w:rsidRPr="00541AFF">
        <w:rPr>
          <w:rFonts w:ascii="Times New Roman" w:hAnsi="Times New Roman" w:cs="Times New Roman"/>
          <w:sz w:val="24"/>
        </w:rPr>
        <w:t>водоисточникам</w:t>
      </w:r>
      <w:proofErr w:type="spellEnd"/>
      <w:r w:rsidRPr="00541AFF">
        <w:rPr>
          <w:rFonts w:ascii="Times New Roman" w:hAnsi="Times New Roman" w:cs="Times New Roman"/>
          <w:sz w:val="24"/>
        </w:rPr>
        <w:t>, используемым для целей пожаротушения, ветками деревьев и мусором, они должны быть всегда свободными для проезда пожарной техники;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— соблюдайте меры предосторожности при эксплуатации электрических сетей, электробытовых, газовых приборов, обогревательных приборов, печей в жилых домах и банях;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— не допускайте шалости детей с огнем.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Напоминаем об ответственности за нарушение требований пожарной безопасности, так согласно части 1 статьи 20.4 КоАП РФ нарушение требований пожарной безопасности влечет предупреждение или наложение административного штрафа: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граждан в размере до 15 000 рублей;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должностных лиц – 30 000 рублей;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лиц, осуществляющих предпринимательскую деятельность без образования юридического лица, - 60 000 рублей;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юридических лиц – до 400 000 рублей.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А те же действия, совершенные в условиях особого противопожарного режима, согласно части 2 статьи 20.4 КоАП РФ влекут наложение административного штрафа: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граждан в размере до 20 000 рублей;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должностных лиц – до 60 000 рублей;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лиц, осуществляющих предпринимательскую деятельность без образования юридического лица, - до 80 000 рублей;</w:t>
      </w:r>
    </w:p>
    <w:p w:rsid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на юридических лиц – до 800 000 рублей.</w:t>
      </w:r>
    </w:p>
    <w:p w:rsid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 w:rsidRPr="00541AFF">
        <w:rPr>
          <w:rFonts w:ascii="Times New Roman" w:hAnsi="Times New Roman" w:cs="Times New Roman"/>
          <w:color w:val="FF0000"/>
          <w:sz w:val="24"/>
        </w:rPr>
        <w:t>СОБЛЮДАЙТЕ ПРАВИЛА ПОЖАРНОЙ БЕЗОПАСНОСТИ В ВЕСЕННЕ-ЛЕТНИЙ ПОЖАРООПАСНЫЙ ПЕРИОД!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> </w:t>
      </w:r>
    </w:p>
    <w:p w:rsidR="00541AFF" w:rsidRPr="00541AFF" w:rsidRDefault="00541AFF" w:rsidP="0054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41AFF">
        <w:rPr>
          <w:rFonts w:ascii="Times New Roman" w:hAnsi="Times New Roman" w:cs="Times New Roman"/>
          <w:sz w:val="24"/>
        </w:rPr>
        <w:t xml:space="preserve">В случае возникновения чрезвычайной ситуации звоните в ЕДИНУЮ СЛУЖБУ СПАСЕНИЯ по телефону </w:t>
      </w:r>
      <w:r w:rsidRPr="00541AFF">
        <w:rPr>
          <w:rFonts w:ascii="Times New Roman" w:hAnsi="Times New Roman" w:cs="Times New Roman"/>
          <w:color w:val="FF0000"/>
          <w:sz w:val="24"/>
        </w:rPr>
        <w:t>«112»</w:t>
      </w:r>
      <w:r w:rsidRPr="00541AFF">
        <w:rPr>
          <w:rFonts w:ascii="Times New Roman" w:hAnsi="Times New Roman" w:cs="Times New Roman"/>
          <w:sz w:val="24"/>
        </w:rPr>
        <w:t xml:space="preserve"> или </w:t>
      </w:r>
      <w:r>
        <w:rPr>
          <w:rFonts w:ascii="Times New Roman" w:hAnsi="Times New Roman" w:cs="Times New Roman"/>
          <w:color w:val="FF0000"/>
          <w:sz w:val="24"/>
        </w:rPr>
        <w:t>«101»</w:t>
      </w:r>
      <w:r>
        <w:rPr>
          <w:rFonts w:ascii="Times New Roman" w:hAnsi="Times New Roman" w:cs="Times New Roman"/>
          <w:sz w:val="24"/>
        </w:rPr>
        <w:t>.</w:t>
      </w:r>
    </w:p>
    <w:p w:rsidR="00A75554" w:rsidRDefault="00541AFF">
      <w:bookmarkStart w:id="0" w:name="_GoBack"/>
      <w:bookmarkEnd w:id="0"/>
    </w:p>
    <w:sectPr w:rsidR="00A75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2B"/>
    <w:rsid w:val="00541AFF"/>
    <w:rsid w:val="00751231"/>
    <w:rsid w:val="007A3D2B"/>
    <w:rsid w:val="0096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3FCDB-7581-4614-AC64-2E5F04D3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Александровка</dc:creator>
  <cp:keywords/>
  <dc:description/>
  <cp:lastModifiedBy>Александровка</cp:lastModifiedBy>
  <cp:revision>2</cp:revision>
  <dcterms:created xsi:type="dcterms:W3CDTF">2026-05-13T09:51:00Z</dcterms:created>
  <dcterms:modified xsi:type="dcterms:W3CDTF">2026-05-13T09:56:00Z</dcterms:modified>
</cp:coreProperties>
</file>